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8220" w14:textId="58FA5F26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Bewegungsfugen </w:t>
      </w:r>
      <w:r>
        <w:rPr>
          <w:rFonts w:ascii="Arial" w:hAnsi="Arial" w:cs="Arial"/>
          <w:sz w:val="20"/>
          <w:szCs w:val="20"/>
        </w:rPr>
        <w:t>(</w:t>
      </w:r>
      <w:r w:rsidR="006C148F">
        <w:rPr>
          <w:rFonts w:ascii="Arial" w:hAnsi="Arial" w:cs="Arial"/>
          <w:sz w:val="20"/>
          <w:szCs w:val="20"/>
        </w:rPr>
        <w:t>5</w:t>
      </w:r>
      <w:r w:rsidRPr="00147F86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breit)</w:t>
      </w:r>
      <w:r w:rsidR="005E3440" w:rsidRPr="00147F86">
        <w:rPr>
          <w:rFonts w:ascii="Arial" w:hAnsi="Arial" w:cs="Arial"/>
          <w:sz w:val="20"/>
          <w:szCs w:val="20"/>
        </w:rPr>
        <w:t xml:space="preserve"> ausbilden</w:t>
      </w:r>
    </w:p>
    <w:p w14:paraId="1167AB21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37F8ADD0" w14:textId="4877D363" w:rsidR="00F905D8" w:rsidRDefault="00147F86" w:rsidP="00147F86">
      <w:pPr>
        <w:rPr>
          <w:rFonts w:ascii="Arial" w:hAnsi="Arial" w:cs="Arial"/>
          <w:sz w:val="20"/>
          <w:szCs w:val="20"/>
        </w:rPr>
      </w:pPr>
      <w:r w:rsidRPr="006C0648">
        <w:rPr>
          <w:rFonts w:ascii="Arial" w:hAnsi="Arial" w:cs="Arial"/>
          <w:b/>
          <w:bCs/>
          <w:sz w:val="20"/>
          <w:szCs w:val="20"/>
        </w:rPr>
        <w:t>vdw 884 FugenBand</w:t>
      </w:r>
      <w:r w:rsidR="00F905D8">
        <w:rPr>
          <w:rFonts w:ascii="Arial" w:hAnsi="Arial" w:cs="Arial"/>
          <w:sz w:val="20"/>
          <w:szCs w:val="20"/>
        </w:rPr>
        <w:t xml:space="preserve"> </w:t>
      </w:r>
      <w:r w:rsidR="006C148F">
        <w:rPr>
          <w:rFonts w:ascii="Arial" w:hAnsi="Arial" w:cs="Arial"/>
          <w:b/>
          <w:bCs/>
          <w:sz w:val="20"/>
          <w:szCs w:val="20"/>
        </w:rPr>
        <w:t>5</w:t>
      </w:r>
      <w:r w:rsidR="00F905D8"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als Fugenfüllstreifen in den Bewegungsfugen nach Fugenplan innerhalb der Pflaster</w:t>
      </w:r>
      <w:r w:rsidR="00F905D8">
        <w:rPr>
          <w:rFonts w:ascii="Arial" w:hAnsi="Arial" w:cs="Arial"/>
          <w:sz w:val="20"/>
          <w:szCs w:val="20"/>
        </w:rPr>
        <w:t xml:space="preserve">- oder Plattenfläche </w:t>
      </w:r>
      <w:r w:rsidRPr="00147F86">
        <w:rPr>
          <w:rFonts w:ascii="Arial" w:hAnsi="Arial" w:cs="Arial"/>
          <w:sz w:val="20"/>
          <w:szCs w:val="20"/>
        </w:rPr>
        <w:t xml:space="preserve">und in den Randfugen zu angrenzenden Einbauten und Einfassungen in der Höhe der gebundenen Oberbauschichten einbauen. </w:t>
      </w:r>
      <w:r w:rsidR="00F905D8">
        <w:rPr>
          <w:rFonts w:ascii="Arial" w:hAnsi="Arial" w:cs="Arial"/>
          <w:sz w:val="20"/>
          <w:szCs w:val="20"/>
        </w:rPr>
        <w:tab/>
      </w:r>
      <w:r w:rsidR="00F905D8">
        <w:rPr>
          <w:rFonts w:ascii="Arial" w:hAnsi="Arial" w:cs="Arial"/>
          <w:sz w:val="20"/>
          <w:szCs w:val="20"/>
        </w:rPr>
        <w:tab/>
      </w:r>
      <w:r w:rsidR="00F905D8">
        <w:rPr>
          <w:rFonts w:ascii="Arial" w:hAnsi="Arial" w:cs="Arial"/>
          <w:sz w:val="20"/>
          <w:szCs w:val="20"/>
        </w:rPr>
        <w:tab/>
      </w:r>
    </w:p>
    <w:p w14:paraId="10CC1F5C" w14:textId="5B0CE320" w:rsidR="00147F86" w:rsidRPr="00147F86" w:rsidRDefault="00F905D8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Variante A):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vdw 884 FugenBand </w:t>
      </w:r>
      <w:r w:rsidR="006C148F">
        <w:rPr>
          <w:rFonts w:ascii="Arial" w:hAnsi="Arial" w:cs="Arial"/>
          <w:b/>
          <w:bCs/>
          <w:sz w:val="20"/>
          <w:szCs w:val="20"/>
        </w:rPr>
        <w:t>5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</w:t>
      </w:r>
      <w:r w:rsidR="00147F86" w:rsidRPr="00147F86">
        <w:rPr>
          <w:rFonts w:ascii="Arial" w:hAnsi="Arial" w:cs="Arial"/>
          <w:sz w:val="20"/>
          <w:szCs w:val="20"/>
        </w:rPr>
        <w:t>über das Niveau der Pflaster</w:t>
      </w:r>
      <w:r>
        <w:rPr>
          <w:rFonts w:ascii="Arial" w:hAnsi="Arial" w:cs="Arial"/>
          <w:sz w:val="20"/>
          <w:szCs w:val="20"/>
        </w:rPr>
        <w:t>- oder Platten</w:t>
      </w:r>
      <w:r w:rsidR="00147F86" w:rsidRPr="00147F86">
        <w:rPr>
          <w:rFonts w:ascii="Arial" w:hAnsi="Arial" w:cs="Arial"/>
          <w:sz w:val="20"/>
          <w:szCs w:val="20"/>
        </w:rPr>
        <w:t xml:space="preserve">fläche zum Schutz der angrenzenden Bauteile gegen Verschmutzung einbauen. Nach Fertigstellung der </w:t>
      </w:r>
      <w:r>
        <w:rPr>
          <w:rFonts w:ascii="Arial" w:hAnsi="Arial" w:cs="Arial"/>
          <w:sz w:val="20"/>
          <w:szCs w:val="20"/>
        </w:rPr>
        <w:t>Verfugungsarbeiten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FugenBand</w:t>
      </w:r>
      <w:r w:rsidR="00147F86" w:rsidRPr="00147F86">
        <w:rPr>
          <w:rFonts w:ascii="Arial" w:hAnsi="Arial" w:cs="Arial"/>
          <w:sz w:val="20"/>
          <w:szCs w:val="20"/>
        </w:rPr>
        <w:t xml:space="preserve"> auf Höhe der Pflaster</w:t>
      </w:r>
      <w:r>
        <w:rPr>
          <w:rFonts w:ascii="Arial" w:hAnsi="Arial" w:cs="Arial"/>
          <w:sz w:val="20"/>
          <w:szCs w:val="20"/>
        </w:rPr>
        <w:t>- oder Platten</w:t>
      </w:r>
      <w:r w:rsidR="00147F86" w:rsidRPr="00147F86">
        <w:rPr>
          <w:rFonts w:ascii="Arial" w:hAnsi="Arial" w:cs="Arial"/>
          <w:sz w:val="20"/>
          <w:szCs w:val="20"/>
        </w:rPr>
        <w:t>fläche mit einem Cuttermesser bündig abschneiden.</w:t>
      </w:r>
    </w:p>
    <w:p w14:paraId="420BD661" w14:textId="6FCE6F77" w:rsidR="00147F86" w:rsidRDefault="00F905D8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Variante B)</w:t>
      </w:r>
      <w:r w:rsidR="00147F86" w:rsidRPr="00147F86">
        <w:rPr>
          <w:rFonts w:ascii="Arial" w:hAnsi="Arial" w:cs="Arial"/>
          <w:sz w:val="20"/>
          <w:szCs w:val="20"/>
        </w:rPr>
        <w:t xml:space="preserve">: 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vdw 884 FugenBand </w:t>
      </w:r>
      <w:r w:rsidR="006C148F">
        <w:rPr>
          <w:rFonts w:ascii="Arial" w:hAnsi="Arial" w:cs="Arial"/>
          <w:b/>
          <w:bCs/>
          <w:sz w:val="20"/>
          <w:szCs w:val="20"/>
        </w:rPr>
        <w:t>5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über das Niveau der Pflasterfläche zum Schutz der angrenzenden Bauteile gegen Verschmutzung einbauen. Nach Fertigstellung der </w:t>
      </w:r>
      <w:r>
        <w:rPr>
          <w:rFonts w:ascii="Arial" w:hAnsi="Arial" w:cs="Arial"/>
          <w:sz w:val="20"/>
          <w:szCs w:val="20"/>
        </w:rPr>
        <w:t>Verfugungsarbeiten</w:t>
      </w:r>
      <w:r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FugenBand</w:t>
      </w:r>
      <w:r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≥ 10 mm unterhalb </w:t>
      </w:r>
      <w:r w:rsidRPr="00147F86">
        <w:rPr>
          <w:rFonts w:ascii="Arial" w:hAnsi="Arial" w:cs="Arial"/>
          <w:sz w:val="20"/>
          <w:szCs w:val="20"/>
        </w:rPr>
        <w:t>der Pflaster</w:t>
      </w:r>
      <w:r>
        <w:rPr>
          <w:rFonts w:ascii="Arial" w:hAnsi="Arial" w:cs="Arial"/>
          <w:sz w:val="20"/>
          <w:szCs w:val="20"/>
        </w:rPr>
        <w:t>- oder Platten</w:t>
      </w:r>
      <w:r w:rsidRPr="00147F86">
        <w:rPr>
          <w:rFonts w:ascii="Arial" w:hAnsi="Arial" w:cs="Arial"/>
          <w:sz w:val="20"/>
          <w:szCs w:val="20"/>
        </w:rPr>
        <w:t>fläche mit einem Cuttermesser abschneiden.</w:t>
      </w:r>
      <w:r w:rsidR="005E3440">
        <w:rPr>
          <w:rFonts w:ascii="Arial" w:hAnsi="Arial" w:cs="Arial"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r w:rsidR="00AF3FC1">
        <w:rPr>
          <w:rFonts w:ascii="Arial" w:hAnsi="Arial" w:cs="Arial"/>
          <w:sz w:val="20"/>
          <w:szCs w:val="20"/>
        </w:rPr>
        <w:t>Anschließend erfolgt ein</w:t>
      </w:r>
      <w:r w:rsidR="00147F86" w:rsidRPr="00147F86">
        <w:rPr>
          <w:rFonts w:ascii="Arial" w:hAnsi="Arial" w:cs="Arial"/>
          <w:sz w:val="20"/>
          <w:szCs w:val="20"/>
        </w:rPr>
        <w:t xml:space="preserve"> elastische</w:t>
      </w:r>
      <w:r w:rsidR="00AF3FC1">
        <w:rPr>
          <w:rFonts w:ascii="Arial" w:hAnsi="Arial" w:cs="Arial"/>
          <w:sz w:val="20"/>
          <w:szCs w:val="20"/>
        </w:rPr>
        <w:t>r</w:t>
      </w:r>
      <w:r w:rsidR="00147F86" w:rsidRPr="00147F86">
        <w:rPr>
          <w:rFonts w:ascii="Arial" w:hAnsi="Arial" w:cs="Arial"/>
          <w:sz w:val="20"/>
          <w:szCs w:val="20"/>
        </w:rPr>
        <w:t xml:space="preserve"> Fugenver</w:t>
      </w:r>
      <w:r w:rsidR="00AF3FC1">
        <w:rPr>
          <w:rFonts w:ascii="Arial" w:hAnsi="Arial" w:cs="Arial"/>
          <w:sz w:val="20"/>
          <w:szCs w:val="20"/>
        </w:rPr>
        <w:t>schluss</w:t>
      </w:r>
      <w:r w:rsidR="00147F86" w:rsidRPr="00147F86">
        <w:rPr>
          <w:rFonts w:ascii="Arial" w:hAnsi="Arial" w:cs="Arial"/>
          <w:sz w:val="20"/>
          <w:szCs w:val="20"/>
        </w:rPr>
        <w:t xml:space="preserve"> mit </w:t>
      </w:r>
      <w:r w:rsidR="00AF3FC1" w:rsidRPr="006C0648">
        <w:rPr>
          <w:rFonts w:ascii="Arial" w:hAnsi="Arial" w:cs="Arial"/>
          <w:b/>
          <w:bCs/>
          <w:sz w:val="20"/>
          <w:szCs w:val="20"/>
        </w:rPr>
        <w:t>vdw 885 – FugenFlex compact</w:t>
      </w:r>
      <w:r w:rsidR="00AF3FC1">
        <w:rPr>
          <w:rFonts w:ascii="Arial" w:hAnsi="Arial" w:cs="Arial"/>
          <w:sz w:val="20"/>
          <w:szCs w:val="20"/>
        </w:rPr>
        <w:t>.</w:t>
      </w:r>
    </w:p>
    <w:p w14:paraId="21875339" w14:textId="00994F8F" w:rsidR="00AF3FC1" w:rsidRPr="00147F86" w:rsidRDefault="00AF3FC1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kann die frisch abgezogene Oberfläche der elastischen Fuge mit </w:t>
      </w:r>
      <w:r w:rsidRPr="006C0648">
        <w:rPr>
          <w:rFonts w:ascii="Arial" w:hAnsi="Arial" w:cs="Arial"/>
          <w:b/>
          <w:bCs/>
          <w:sz w:val="20"/>
          <w:szCs w:val="20"/>
        </w:rPr>
        <w:t>vdw 886 – Abstreusand</w:t>
      </w:r>
      <w:r>
        <w:rPr>
          <w:rFonts w:ascii="Arial" w:hAnsi="Arial" w:cs="Arial"/>
          <w:sz w:val="20"/>
          <w:szCs w:val="20"/>
        </w:rPr>
        <w:t xml:space="preserve"> abgestreut werden.</w:t>
      </w:r>
    </w:p>
    <w:p w14:paraId="2A7AC781" w14:textId="1BA07AF2" w:rsidR="00147F86" w:rsidRDefault="00AF3FC1" w:rsidP="005E34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Materialkennwerte</w:t>
      </w:r>
      <w:r w:rsidR="00147F86" w:rsidRPr="00147F86">
        <w:rPr>
          <w:rFonts w:ascii="Arial" w:hAnsi="Arial" w:cs="Arial"/>
          <w:sz w:val="20"/>
          <w:szCs w:val="20"/>
        </w:rPr>
        <w:t>:</w:t>
      </w:r>
    </w:p>
    <w:p w14:paraId="76994A36" w14:textId="77777777" w:rsidR="005E3440" w:rsidRPr="00147F86" w:rsidRDefault="005E3440" w:rsidP="005E3440">
      <w:pPr>
        <w:spacing w:after="0"/>
        <w:rPr>
          <w:rFonts w:ascii="Arial" w:hAnsi="Arial" w:cs="Arial"/>
          <w:sz w:val="20"/>
          <w:szCs w:val="20"/>
        </w:rPr>
      </w:pPr>
    </w:p>
    <w:p w14:paraId="6044D1D0" w14:textId="7FB7943A" w:rsidR="00147F86" w:rsidRDefault="00AF3FC1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AF3FC1">
        <w:rPr>
          <w:rFonts w:ascii="Arial" w:hAnsi="Arial" w:cs="Arial"/>
          <w:sz w:val="20"/>
          <w:szCs w:val="20"/>
          <w:u w:val="single"/>
        </w:rPr>
        <w:t xml:space="preserve">FugenBand </w:t>
      </w:r>
      <w:r w:rsidR="00D57B9F">
        <w:rPr>
          <w:rFonts w:ascii="Arial" w:hAnsi="Arial" w:cs="Arial"/>
          <w:sz w:val="20"/>
          <w:szCs w:val="20"/>
          <w:u w:val="single"/>
        </w:rPr>
        <w:t>5</w:t>
      </w:r>
      <w:r w:rsidRPr="00AF3FC1">
        <w:rPr>
          <w:rFonts w:ascii="Arial" w:hAnsi="Arial" w:cs="Arial"/>
          <w:sz w:val="20"/>
          <w:szCs w:val="20"/>
          <w:u w:val="single"/>
        </w:rPr>
        <w:t xml:space="preserve"> x 100 mm</w:t>
      </w:r>
    </w:p>
    <w:p w14:paraId="3CD293F1" w14:textId="0B6D7EC4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 xml:space="preserve"> </w:t>
      </w:r>
      <w:r w:rsidR="00A24ED2">
        <w:rPr>
          <w:rFonts w:ascii="Arial" w:hAnsi="Arial" w:cs="Arial"/>
          <w:sz w:val="20"/>
          <w:szCs w:val="20"/>
        </w:rPr>
        <w:t>geschlossenzelliger</w:t>
      </w:r>
      <w:r w:rsidRPr="00147F86">
        <w:rPr>
          <w:rFonts w:ascii="Arial" w:hAnsi="Arial" w:cs="Arial"/>
          <w:sz w:val="20"/>
          <w:szCs w:val="20"/>
        </w:rPr>
        <w:t xml:space="preserve"> PE-Schaumstoff, physikalisch vernetzt</w:t>
      </w:r>
    </w:p>
    <w:p w14:paraId="2674681B" w14:textId="2097D412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Rohdichte:</w:t>
      </w:r>
      <w:r w:rsidRPr="00147F86">
        <w:rPr>
          <w:rFonts w:ascii="Arial" w:hAnsi="Arial" w:cs="Arial"/>
          <w:sz w:val="20"/>
          <w:szCs w:val="20"/>
        </w:rPr>
        <w:t xml:space="preserve"> mind. 60 kg/m²</w:t>
      </w:r>
    </w:p>
    <w:p w14:paraId="2755C5F3" w14:textId="26B0F2C3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Komprimierbar</w:t>
      </w:r>
      <w:r>
        <w:rPr>
          <w:rFonts w:ascii="Arial" w:hAnsi="Arial" w:cs="Arial"/>
          <w:sz w:val="20"/>
          <w:szCs w:val="20"/>
        </w:rPr>
        <w:t>:</w:t>
      </w:r>
      <w:r w:rsidRPr="00147F86">
        <w:rPr>
          <w:rFonts w:ascii="Arial" w:hAnsi="Arial" w:cs="Arial"/>
          <w:sz w:val="20"/>
          <w:szCs w:val="20"/>
        </w:rPr>
        <w:t xml:space="preserve"> bis mindestens 60% der Dicke</w:t>
      </w:r>
    </w:p>
    <w:p w14:paraId="460A8B89" w14:textId="77777777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Dauerhaft rückstellfähig mit Verformungstest</w:t>
      </w:r>
      <w:r w:rsidRPr="00147F86">
        <w:rPr>
          <w:rFonts w:ascii="Arial" w:hAnsi="Arial" w:cs="Arial"/>
          <w:sz w:val="20"/>
          <w:szCs w:val="20"/>
        </w:rPr>
        <w:t xml:space="preserve"> &lt; 5% nach ISO 1856-1</w:t>
      </w:r>
    </w:p>
    <w:p w14:paraId="038BE5CC" w14:textId="2D303065" w:rsidR="00AF3FC1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Stauchhärte nach ISO-3386-1: </w:t>
      </w:r>
      <w:r w:rsidRPr="005E3440">
        <w:rPr>
          <w:rFonts w:ascii="Arial" w:hAnsi="Arial" w:cs="Arial"/>
          <w:sz w:val="20"/>
          <w:szCs w:val="20"/>
        </w:rPr>
        <w:t>bei Stauchung von 40% = 200 kPa +/- 10 kPa</w:t>
      </w:r>
    </w:p>
    <w:p w14:paraId="5E5FBA97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Frost- und Tausalzbeständig </w:t>
      </w:r>
    </w:p>
    <w:p w14:paraId="2CBD56CD" w14:textId="48E96015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Wasseraufnahme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440">
        <w:rPr>
          <w:rFonts w:ascii="Arial" w:hAnsi="Arial" w:cs="Arial"/>
          <w:sz w:val="20"/>
          <w:szCs w:val="20"/>
        </w:rPr>
        <w:t xml:space="preserve">&lt; 1 </w:t>
      </w:r>
      <w:proofErr w:type="spellStart"/>
      <w:r w:rsidRPr="005E3440">
        <w:rPr>
          <w:rFonts w:ascii="Arial" w:hAnsi="Arial" w:cs="Arial"/>
          <w:sz w:val="20"/>
          <w:szCs w:val="20"/>
        </w:rPr>
        <w:t>Vol</w:t>
      </w:r>
      <w:proofErr w:type="spellEnd"/>
      <w:r w:rsidRPr="005E3440">
        <w:rPr>
          <w:rFonts w:ascii="Arial" w:hAnsi="Arial" w:cs="Arial"/>
          <w:sz w:val="20"/>
          <w:szCs w:val="20"/>
        </w:rPr>
        <w:t>% nach ISO62</w:t>
      </w:r>
    </w:p>
    <w:p w14:paraId="3C17E670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3FCB6" w14:textId="1154D426" w:rsidR="005E3440" w:rsidRDefault="005E3440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Elastischer Dichtstoff</w:t>
      </w:r>
    </w:p>
    <w:p w14:paraId="65D704A8" w14:textId="0F6AD8F8" w:rsidR="00AF3FC1" w:rsidRPr="005E3440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AF3FC1">
        <w:rPr>
          <w:rFonts w:ascii="Arial" w:hAnsi="Arial" w:cs="Arial"/>
          <w:b/>
          <w:bCs/>
          <w:sz w:val="20"/>
          <w:szCs w:val="20"/>
        </w:rPr>
        <w:t>Shore</w:t>
      </w:r>
      <w:proofErr w:type="spellEnd"/>
      <w:r w:rsidRPr="00AF3FC1">
        <w:rPr>
          <w:rFonts w:ascii="Arial" w:hAnsi="Arial" w:cs="Arial"/>
          <w:b/>
          <w:bCs/>
          <w:sz w:val="20"/>
          <w:szCs w:val="20"/>
        </w:rPr>
        <w:t xml:space="preserve"> A Härte: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ca. 25</w:t>
      </w:r>
    </w:p>
    <w:p w14:paraId="04DA9613" w14:textId="255B14CD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Rückstellvermögen: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&gt; 90%</w:t>
      </w:r>
    </w:p>
    <w:p w14:paraId="50BBFFBD" w14:textId="5CC848C9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Bruchdehnung: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320%</w:t>
      </w:r>
    </w:p>
    <w:p w14:paraId="574ECF46" w14:textId="07801BD1" w:rsidR="00AF3FC1" w:rsidRPr="005E3440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E-Modul: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0,3 MPa</w:t>
      </w:r>
    </w:p>
    <w:p w14:paraId="05729390" w14:textId="7D884D4F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Zugfestigkeit: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0,6 MPa</w:t>
      </w:r>
    </w:p>
    <w:p w14:paraId="53573AC6" w14:textId="62E26F8F" w:rsidR="00AF3FC1" w:rsidRDefault="00AF3FC1" w:rsidP="00AF3FC1">
      <w:pPr>
        <w:rPr>
          <w:rFonts w:ascii="Arial" w:hAnsi="Arial" w:cs="Arial"/>
          <w:b/>
          <w:bCs/>
          <w:sz w:val="20"/>
          <w:szCs w:val="20"/>
        </w:rPr>
      </w:pPr>
    </w:p>
    <w:p w14:paraId="4158EFD0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0BF4D555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Angebotenes Material: '.........' </w:t>
      </w:r>
    </w:p>
    <w:p w14:paraId="5519A950" w14:textId="6CB2D4F4" w:rsidR="0041592B" w:rsidRDefault="0041592B" w:rsidP="00147F86">
      <w:pPr>
        <w:rPr>
          <w:rFonts w:ascii="Arial" w:hAnsi="Arial" w:cs="Arial"/>
          <w:sz w:val="20"/>
          <w:szCs w:val="20"/>
        </w:rPr>
      </w:pPr>
    </w:p>
    <w:p w14:paraId="23A0978B" w14:textId="77777777" w:rsidR="006C0648" w:rsidRPr="00147F86" w:rsidRDefault="006C0648" w:rsidP="00147F86">
      <w:pPr>
        <w:rPr>
          <w:rFonts w:ascii="Arial" w:hAnsi="Arial" w:cs="Arial"/>
          <w:sz w:val="20"/>
          <w:szCs w:val="20"/>
        </w:rPr>
      </w:pPr>
    </w:p>
    <w:sectPr w:rsidR="006C0648" w:rsidRPr="00147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6"/>
    <w:rsid w:val="00147F86"/>
    <w:rsid w:val="0041592B"/>
    <w:rsid w:val="005E3440"/>
    <w:rsid w:val="006C0648"/>
    <w:rsid w:val="006C148F"/>
    <w:rsid w:val="00A24ED2"/>
    <w:rsid w:val="00AF3FC1"/>
    <w:rsid w:val="00D57B9F"/>
    <w:rsid w:val="00DB0B01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CB4"/>
  <w15:chartTrackingRefBased/>
  <w15:docId w15:val="{1C9694EF-7426-4A36-881E-F3B9B99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4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</dc:creator>
  <cp:keywords/>
  <dc:description/>
  <cp:lastModifiedBy>Jörn Dahnke - GftK mbH</cp:lastModifiedBy>
  <cp:revision>4</cp:revision>
  <dcterms:created xsi:type="dcterms:W3CDTF">2021-12-16T13:29:00Z</dcterms:created>
  <dcterms:modified xsi:type="dcterms:W3CDTF">2022-01-06T08:35:00Z</dcterms:modified>
</cp:coreProperties>
</file>